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2DD844C">
      <w:pPr>
        <w:pStyle w:val="2"/>
      </w:pPr>
      <w:r>
        <w:t>测试文档</w:t>
      </w:r>
    </w:p>
    <w:p w14:paraId="3CC4ED48">
      <w:pPr>
        <w:numPr>
          <w:ilvl w:val="0"/>
          <w:numId w:val="1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列表1</w:t>
      </w:r>
    </w:p>
    <w:p w14:paraId="0F7B8B4C">
      <w:pPr>
        <w:numPr>
          <w:ilvl w:val="0"/>
          <w:numId w:val="1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列表2</w:t>
      </w:r>
    </w:p>
    <w:p w14:paraId="78A08B4A">
      <w:pPr>
        <w:numPr>
          <w:ilvl w:val="0"/>
          <w:numId w:val="1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列表3</w:t>
      </w:r>
      <w:bookmarkStart w:id="0" w:name="_GoBack"/>
      <w:bookmarkEnd w:id="0"/>
    </w:p>
    <w:p w14:paraId="5527D25D">
      <w:pPr>
        <w:pStyle w:val="3"/>
      </w:pPr>
      <w:r>
        <w:t>一、引言</w:t>
      </w:r>
    </w:p>
    <w:p w14:paraId="3915ECDB">
      <w:r>
        <w:t>在当今数字化信息爆炸的时代，数据的呈现形式丰富多样，图片和表格作为直观且高效的信息载体，被广泛应用于各个领域。本测试文档旨在通过结合多张图片和表格，展示“一带多”的信息呈现效果，检验其在传达复杂信息时的有效性和可读性。</w:t>
      </w:r>
    </w:p>
    <w:p w14:paraId="769AE0BF">
      <w:pPr>
        <w:pStyle w:val="3"/>
      </w:pPr>
      <w:r>
        <w:t>二、图片展示</w:t>
      </w:r>
    </w:p>
    <w:p w14:paraId="414BE5EA">
      <w:pPr>
        <w:pStyle w:val="4"/>
      </w:pPr>
      <w:r>
        <w:t>（一）自然风光图片</w:t>
      </w:r>
    </w:p>
    <w:p w14:paraId="22E95E13">
      <w:r>
        <w:drawing>
          <wp:inline distT="0" distB="0" distL="114300" distR="114300">
            <wp:extent cx="5266690" cy="5266690"/>
            <wp:effectExtent l="0" t="0" r="1016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6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A7726"/>
    <w:p w14:paraId="64A9A1A7">
      <w:r>
        <w:t>这张图片展示了雄伟壮观的山脉景色。连绵起伏的山脉在阳光的照耀下，呈现出深浅不一的绿色和褐色，给人一种宁静而宏大的感觉。远处的山峰被云雾缭绕，增添了几分神秘的氛围。山脉的轮廓线条流畅，与天空形成鲜明的对比，凸显出大自然的鬼斧神工。</w:t>
      </w:r>
    </w:p>
    <w:p w14:paraId="709C7E10">
      <w:pPr>
        <w:pStyle w:val="4"/>
      </w:pPr>
      <w:r>
        <w:t>（二）城市建筑图片</w:t>
      </w:r>
    </w:p>
    <w:p w14:paraId="36D9659C">
      <w:r>
        <w:drawing>
          <wp:inline distT="0" distB="0" distL="114300" distR="114300">
            <wp:extent cx="5266690" cy="5266690"/>
            <wp:effectExtent l="0" t="0" r="1016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6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6EF1">
      <w:r>
        <w:t>此图片聚焦于现代化的城市建筑。高耸入云的摩天大楼林立，玻璃幕墙反射着周围的光线，呈现出五彩斑斓的色彩。建筑的设计风格独特，融合了现代科技与艺术元素。街道上的车辆和行人川流不息，展现出城市的繁华与活力。</w:t>
      </w:r>
    </w:p>
    <w:p w14:paraId="3D6A52CF">
      <w:pPr>
        <w:pStyle w:val="4"/>
      </w:pPr>
      <w:r>
        <w:t>（三）动物生活图片</w:t>
      </w:r>
    </w:p>
    <w:p w14:paraId="464C1E78">
      <w:r>
        <w:drawing>
          <wp:inline distT="0" distB="0" distL="114300" distR="114300">
            <wp:extent cx="5273675" cy="9375775"/>
            <wp:effectExtent l="0" t="0" r="3175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7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707C3">
      <w:r>
        <w:t>图片中的动物十分可爱。一群小猴子在树上嬉戏玩耍，它们的动作敏捷而灵活。猴子们的毛发蓬松柔软，眼睛炯炯有神，充满了好奇心。它们相互追逐、拥抱，展现出温馨的动物世界。</w:t>
      </w:r>
    </w:p>
    <w:p w14:paraId="4F9D6B91">
      <w:pPr>
        <w:pStyle w:val="3"/>
      </w:pPr>
      <w:r>
        <w:t>三、表格信息</w:t>
      </w:r>
    </w:p>
    <w:p w14:paraId="288389BC">
      <w:pPr>
        <w:pStyle w:val="4"/>
      </w:pPr>
      <w:r>
        <w:t>（一）不同地区旅游景点数据统计</w:t>
      </w:r>
    </w:p>
    <w:tbl>
      <w:tblPr>
        <w:tblStyle w:val="5"/>
        <w:tblW w:w="0" w:type="auto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76"/>
        <w:gridCol w:w="2076"/>
        <w:gridCol w:w="2076"/>
        <w:gridCol w:w="2076"/>
      </w:tblGrid>
      <w:tr w14:paraId="6C297B04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Mar>
              <w:left w:w="108" w:type="dxa"/>
              <w:right w:w="108" w:type="dxa"/>
            </w:tcMar>
            <w:vAlign w:val="center"/>
          </w:tcPr>
          <w:p w14:paraId="07F0482B">
            <w:pPr>
              <w:jc w:val="center"/>
              <w:rPr>
                <w:b/>
              </w:rPr>
            </w:pPr>
            <w:r>
              <w:rPr>
                <w:b/>
              </w:rPr>
              <w:t>地区</w:t>
            </w:r>
          </w:p>
        </w:tc>
        <w:tc>
          <w:tcPr>
            <w:tcW w:w="0" w:type="auto"/>
            <w:tcMar>
              <w:left w:w="108" w:type="dxa"/>
              <w:right w:w="108" w:type="dxa"/>
            </w:tcMar>
            <w:vAlign w:val="center"/>
          </w:tcPr>
          <w:p w14:paraId="690A37B8">
            <w:pPr>
              <w:jc w:val="center"/>
              <w:rPr>
                <w:b/>
              </w:rPr>
            </w:pPr>
            <w:r>
              <w:rPr>
                <w:b/>
              </w:rPr>
              <w:t>著名景点数量</w:t>
            </w:r>
          </w:p>
        </w:tc>
        <w:tc>
          <w:tcPr>
            <w:tcW w:w="0" w:type="auto"/>
            <w:tcMar>
              <w:left w:w="108" w:type="dxa"/>
              <w:right w:w="108" w:type="dxa"/>
            </w:tcMar>
            <w:vAlign w:val="center"/>
          </w:tcPr>
          <w:p w14:paraId="48776380">
            <w:pPr>
              <w:jc w:val="center"/>
              <w:rPr>
                <w:b/>
              </w:rPr>
            </w:pPr>
            <w:r>
              <w:rPr>
                <w:b/>
              </w:rPr>
              <w:t>年游客接待量（万人次）</w:t>
            </w:r>
          </w:p>
        </w:tc>
        <w:tc>
          <w:tcPr>
            <w:tcW w:w="0" w:type="auto"/>
            <w:tcMar>
              <w:left w:w="108" w:type="dxa"/>
              <w:right w:w="108" w:type="dxa"/>
            </w:tcMar>
            <w:vAlign w:val="center"/>
          </w:tcPr>
          <w:p w14:paraId="37E03CF4">
            <w:pPr>
              <w:jc w:val="center"/>
              <w:rPr>
                <w:b/>
              </w:rPr>
            </w:pPr>
            <w:r>
              <w:rPr>
                <w:b/>
              </w:rPr>
              <w:t>旅游收入（亿元）</w:t>
            </w:r>
          </w:p>
        </w:tc>
      </w:tr>
      <w:tr w14:paraId="07C0B84F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Mar>
              <w:left w:w="108" w:type="dxa"/>
              <w:right w:w="108" w:type="dxa"/>
            </w:tcMar>
            <w:vAlign w:val="center"/>
          </w:tcPr>
          <w:p w14:paraId="1220C3D4">
            <w:r>
              <w:t>A地区</w:t>
            </w:r>
          </w:p>
        </w:tc>
        <w:tc>
          <w:tcPr>
            <w:tcW w:w="0" w:type="auto"/>
            <w:tcMar>
              <w:left w:w="108" w:type="dxa"/>
              <w:right w:w="108" w:type="dxa"/>
            </w:tcMar>
            <w:vAlign w:val="center"/>
          </w:tcPr>
          <w:p w14:paraId="7A310CCC">
            <w:r>
              <w:t>15</w:t>
            </w:r>
          </w:p>
        </w:tc>
        <w:tc>
          <w:tcPr>
            <w:tcW w:w="0" w:type="auto"/>
            <w:tcMar>
              <w:left w:w="108" w:type="dxa"/>
              <w:right w:w="108" w:type="dxa"/>
            </w:tcMar>
            <w:vAlign w:val="center"/>
          </w:tcPr>
          <w:p w14:paraId="71D30D82">
            <w:r>
              <w:t>500</w:t>
            </w:r>
          </w:p>
        </w:tc>
        <w:tc>
          <w:tcPr>
            <w:tcW w:w="0" w:type="auto"/>
            <w:tcMar>
              <w:left w:w="108" w:type="dxa"/>
              <w:right w:w="108" w:type="dxa"/>
            </w:tcMar>
            <w:vAlign w:val="center"/>
          </w:tcPr>
          <w:p w14:paraId="1339AC33">
            <w:r>
              <w:t>30</w:t>
            </w:r>
          </w:p>
        </w:tc>
      </w:tr>
      <w:tr w14:paraId="3A8327A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Mar>
              <w:left w:w="108" w:type="dxa"/>
              <w:right w:w="108" w:type="dxa"/>
            </w:tcMar>
            <w:vAlign w:val="center"/>
          </w:tcPr>
          <w:p w14:paraId="0125667C">
            <w:r>
              <w:t>B地区</w:t>
            </w:r>
          </w:p>
        </w:tc>
        <w:tc>
          <w:tcPr>
            <w:tcW w:w="0" w:type="auto"/>
            <w:tcMar>
              <w:left w:w="108" w:type="dxa"/>
              <w:right w:w="108" w:type="dxa"/>
            </w:tcMar>
            <w:vAlign w:val="center"/>
          </w:tcPr>
          <w:p w14:paraId="65414180">
            <w:r>
              <w:t>20</w:t>
            </w:r>
          </w:p>
        </w:tc>
        <w:tc>
          <w:tcPr>
            <w:tcW w:w="0" w:type="auto"/>
            <w:tcMar>
              <w:left w:w="108" w:type="dxa"/>
              <w:right w:w="108" w:type="dxa"/>
            </w:tcMar>
            <w:vAlign w:val="center"/>
          </w:tcPr>
          <w:p w14:paraId="418619E3">
            <w:r>
              <w:t>800</w:t>
            </w:r>
          </w:p>
        </w:tc>
        <w:tc>
          <w:tcPr>
            <w:tcW w:w="0" w:type="auto"/>
            <w:tcMar>
              <w:left w:w="108" w:type="dxa"/>
              <w:right w:w="108" w:type="dxa"/>
            </w:tcMar>
            <w:vAlign w:val="center"/>
          </w:tcPr>
          <w:p w14:paraId="26130643">
            <w:r>
              <w:t>50</w:t>
            </w:r>
          </w:p>
        </w:tc>
      </w:tr>
      <w:tr w14:paraId="4761527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Mar>
              <w:left w:w="108" w:type="dxa"/>
              <w:right w:w="108" w:type="dxa"/>
            </w:tcMar>
            <w:vAlign w:val="center"/>
          </w:tcPr>
          <w:p w14:paraId="1C5A26D6">
            <w:r>
              <w:t>C地区</w:t>
            </w:r>
          </w:p>
        </w:tc>
        <w:tc>
          <w:tcPr>
            <w:tcW w:w="0" w:type="auto"/>
            <w:tcMar>
              <w:left w:w="108" w:type="dxa"/>
              <w:right w:w="108" w:type="dxa"/>
            </w:tcMar>
            <w:vAlign w:val="center"/>
          </w:tcPr>
          <w:p w14:paraId="4AA8FC5D">
            <w:r>
              <w:t>12</w:t>
            </w:r>
          </w:p>
        </w:tc>
        <w:tc>
          <w:tcPr>
            <w:tcW w:w="0" w:type="auto"/>
            <w:tcMar>
              <w:left w:w="108" w:type="dxa"/>
              <w:right w:w="108" w:type="dxa"/>
            </w:tcMar>
            <w:vAlign w:val="center"/>
          </w:tcPr>
          <w:p w14:paraId="741935EA">
            <w:r>
              <w:t>300</w:t>
            </w:r>
          </w:p>
        </w:tc>
        <w:tc>
          <w:tcPr>
            <w:tcW w:w="0" w:type="auto"/>
            <w:tcMar>
              <w:left w:w="108" w:type="dxa"/>
              <w:right w:w="108" w:type="dxa"/>
            </w:tcMar>
            <w:vAlign w:val="center"/>
          </w:tcPr>
          <w:p w14:paraId="1816D491">
            <w:r>
              <w:t>20</w:t>
            </w:r>
          </w:p>
        </w:tc>
      </w:tr>
    </w:tbl>
    <w:p w14:paraId="3370CC76">
      <w:r>
        <w:t>从这个表格中可以看出，B地区的著名景点数量最多，年游客接待量和旅游收入也相对较高。这可能是由于B地区的旅游资源更为丰富，宣传推广力度更大，或者交通等基础设施更为便利。而C地区的各项数据相对较低，可能需要进一步开发旅游资源，提升旅游服务质量，以吸引更多的游客。</w:t>
      </w:r>
    </w:p>
    <w:p w14:paraId="6F980A40">
      <w:pPr>
        <w:pStyle w:val="4"/>
      </w:pPr>
      <w:r>
        <w:t>（二）不同动物的生活习性对比</w:t>
      </w:r>
    </w:p>
    <w:tbl>
      <w:tblPr>
        <w:tblStyle w:val="5"/>
        <w:tblW w:w="0" w:type="auto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76"/>
        <w:gridCol w:w="2076"/>
        <w:gridCol w:w="2076"/>
        <w:gridCol w:w="2076"/>
      </w:tblGrid>
      <w:tr w14:paraId="047BF01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Mar>
              <w:left w:w="108" w:type="dxa"/>
              <w:right w:w="108" w:type="dxa"/>
            </w:tcMar>
            <w:vAlign w:val="center"/>
          </w:tcPr>
          <w:p w14:paraId="4F6A2775">
            <w:pPr>
              <w:jc w:val="center"/>
              <w:rPr>
                <w:b/>
              </w:rPr>
            </w:pPr>
            <w:r>
              <w:rPr>
                <w:b/>
              </w:rPr>
              <w:t>动物种类</w:t>
            </w:r>
          </w:p>
        </w:tc>
        <w:tc>
          <w:tcPr>
            <w:tcW w:w="0" w:type="auto"/>
            <w:tcMar>
              <w:left w:w="108" w:type="dxa"/>
              <w:right w:w="108" w:type="dxa"/>
            </w:tcMar>
            <w:vAlign w:val="center"/>
          </w:tcPr>
          <w:p w14:paraId="656D954D">
            <w:pPr>
              <w:jc w:val="center"/>
              <w:rPr>
                <w:b/>
              </w:rPr>
            </w:pPr>
            <w:r>
              <w:rPr>
                <w:b/>
              </w:rPr>
              <w:t>食物偏好</w:t>
            </w:r>
          </w:p>
        </w:tc>
        <w:tc>
          <w:tcPr>
            <w:tcW w:w="0" w:type="auto"/>
            <w:tcMar>
              <w:left w:w="108" w:type="dxa"/>
              <w:right w:w="108" w:type="dxa"/>
            </w:tcMar>
            <w:vAlign w:val="center"/>
          </w:tcPr>
          <w:p w14:paraId="331C5417">
            <w:pPr>
              <w:jc w:val="center"/>
              <w:rPr>
                <w:b/>
              </w:rPr>
            </w:pPr>
            <w:r>
              <w:rPr>
                <w:b/>
              </w:rPr>
              <w:t>活动时间</w:t>
            </w:r>
          </w:p>
        </w:tc>
        <w:tc>
          <w:tcPr>
            <w:tcW w:w="0" w:type="auto"/>
            <w:tcMar>
              <w:left w:w="108" w:type="dxa"/>
              <w:right w:w="108" w:type="dxa"/>
            </w:tcMar>
            <w:vAlign w:val="center"/>
          </w:tcPr>
          <w:p w14:paraId="2A397E00">
            <w:pPr>
              <w:jc w:val="center"/>
              <w:rPr>
                <w:b/>
              </w:rPr>
            </w:pPr>
            <w:r>
              <w:rPr>
                <w:b/>
              </w:rPr>
              <w:t>栖息环境</w:t>
            </w:r>
          </w:p>
        </w:tc>
      </w:tr>
      <w:tr w14:paraId="6D5A416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Mar>
              <w:left w:w="108" w:type="dxa"/>
              <w:right w:w="108" w:type="dxa"/>
            </w:tcMar>
            <w:vAlign w:val="center"/>
          </w:tcPr>
          <w:p w14:paraId="263D8A26">
            <w:r>
              <w:t>狮子</w:t>
            </w:r>
          </w:p>
        </w:tc>
        <w:tc>
          <w:tcPr>
            <w:tcW w:w="0" w:type="auto"/>
            <w:tcMar>
              <w:left w:w="108" w:type="dxa"/>
              <w:right w:w="108" w:type="dxa"/>
            </w:tcMar>
            <w:vAlign w:val="center"/>
          </w:tcPr>
          <w:p w14:paraId="78E75E17">
            <w:r>
              <w:t>肉类（如羚羊、斑马等）</w:t>
            </w:r>
          </w:p>
        </w:tc>
        <w:tc>
          <w:tcPr>
            <w:tcW w:w="0" w:type="auto"/>
            <w:tcMar>
              <w:left w:w="108" w:type="dxa"/>
              <w:right w:w="108" w:type="dxa"/>
            </w:tcMar>
            <w:vAlign w:val="center"/>
          </w:tcPr>
          <w:p w14:paraId="62362D13">
            <w:r>
              <w:t>主要在夜间活动</w:t>
            </w:r>
          </w:p>
        </w:tc>
        <w:tc>
          <w:tcPr>
            <w:tcW w:w="0" w:type="auto"/>
            <w:tcMar>
              <w:left w:w="108" w:type="dxa"/>
              <w:right w:w="108" w:type="dxa"/>
            </w:tcMar>
            <w:vAlign w:val="center"/>
          </w:tcPr>
          <w:p w14:paraId="0852D9E5">
            <w:r>
              <w:t>草原、稀树草原</w:t>
            </w:r>
          </w:p>
        </w:tc>
      </w:tr>
      <w:tr w14:paraId="0F79C2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Mar>
              <w:left w:w="108" w:type="dxa"/>
              <w:right w:w="108" w:type="dxa"/>
            </w:tcMar>
            <w:vAlign w:val="center"/>
          </w:tcPr>
          <w:p w14:paraId="3C70BD0D">
            <w:r>
              <w:t>大熊猫</w:t>
            </w:r>
          </w:p>
        </w:tc>
        <w:tc>
          <w:tcPr>
            <w:tcW w:w="0" w:type="auto"/>
            <w:tcMar>
              <w:left w:w="108" w:type="dxa"/>
              <w:right w:w="108" w:type="dxa"/>
            </w:tcMar>
            <w:vAlign w:val="center"/>
          </w:tcPr>
          <w:p w14:paraId="5B128077">
            <w:r>
              <w:t>竹子</w:t>
            </w:r>
          </w:p>
        </w:tc>
        <w:tc>
          <w:tcPr>
            <w:tcW w:w="0" w:type="auto"/>
            <w:tcMar>
              <w:left w:w="108" w:type="dxa"/>
              <w:right w:w="108" w:type="dxa"/>
            </w:tcMar>
            <w:vAlign w:val="center"/>
          </w:tcPr>
          <w:p w14:paraId="284CEECE">
            <w:r>
              <w:t>白天和夜间均有活动</w:t>
            </w:r>
          </w:p>
        </w:tc>
        <w:tc>
          <w:tcPr>
            <w:tcW w:w="0" w:type="auto"/>
            <w:tcMar>
              <w:left w:w="108" w:type="dxa"/>
              <w:right w:w="108" w:type="dxa"/>
            </w:tcMar>
            <w:vAlign w:val="center"/>
          </w:tcPr>
          <w:p w14:paraId="66711E4F">
            <w:r>
              <w:t>高山竹林</w:t>
            </w:r>
          </w:p>
        </w:tc>
      </w:tr>
      <w:tr w14:paraId="0A7D64F9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Mar>
              <w:left w:w="108" w:type="dxa"/>
              <w:right w:w="108" w:type="dxa"/>
            </w:tcMar>
            <w:vAlign w:val="center"/>
          </w:tcPr>
          <w:p w14:paraId="75D2FE0D">
            <w:r>
              <w:t>猫头鹰</w:t>
            </w:r>
          </w:p>
        </w:tc>
        <w:tc>
          <w:tcPr>
            <w:tcW w:w="0" w:type="auto"/>
            <w:tcMar>
              <w:left w:w="108" w:type="dxa"/>
              <w:right w:w="108" w:type="dxa"/>
            </w:tcMar>
            <w:vAlign w:val="center"/>
          </w:tcPr>
          <w:p w14:paraId="4759A94D">
            <w:r>
              <w:t>鼠类、昆虫等</w:t>
            </w:r>
          </w:p>
        </w:tc>
        <w:tc>
          <w:tcPr>
            <w:tcW w:w="0" w:type="auto"/>
            <w:tcMar>
              <w:left w:w="108" w:type="dxa"/>
              <w:right w:w="108" w:type="dxa"/>
            </w:tcMar>
            <w:vAlign w:val="center"/>
          </w:tcPr>
          <w:p w14:paraId="058A49C6">
            <w:r>
              <w:t>夜间活动</w:t>
            </w:r>
          </w:p>
        </w:tc>
        <w:tc>
          <w:tcPr>
            <w:tcW w:w="0" w:type="auto"/>
            <w:tcMar>
              <w:left w:w="108" w:type="dxa"/>
              <w:right w:w="108" w:type="dxa"/>
            </w:tcMar>
            <w:vAlign w:val="center"/>
          </w:tcPr>
          <w:p w14:paraId="657866D2">
            <w:r>
              <w:t>树林、树洞</w:t>
            </w:r>
          </w:p>
        </w:tc>
      </w:tr>
    </w:tbl>
    <w:p w14:paraId="20A428DB">
      <w:r>
        <w:t>通过这个表格，我们可以清晰地了解到不同动物在食物偏好、活动时间和栖息环境等方面的差异。这些差异是动物为了适应不同的生存环境而逐渐形成的。例如，狮子生活在草原上，那里有丰富的食草动物，所以它以肉类为食；而大熊猫生活在高山竹林中，竹子是其主要的食物来源。</w:t>
      </w:r>
    </w:p>
    <w:p w14:paraId="43E503C7">
      <w:pPr>
        <w:pStyle w:val="3"/>
      </w:pPr>
      <w:r>
        <w:t>四、结论</w:t>
      </w:r>
    </w:p>
    <w:p w14:paraId="300E188F">
      <w:r>
        <w:t>通过本测试文档中图片和表格的结合展示，我们可以看到“一带多”的信息呈现方式能够有效地传达丰富的信息。图片以直观的视觉形式吸引读者的注意力，让读者快速了解事物的外观和特征；而表格则以精确的数据和清晰的结构，对相关信息进行详细的统计和对比。两者相互补充，能够提高信息传达的效率和准确性。在实际应用中，我们可以根据具体的需求和受众，合理运用这种“一带多”的内容呈现方式，以达到更好的沟通和展示效果。</w:t>
      </w:r>
    </w:p>
    <w:p w14:paraId="00F2F37F">
      <w:r>
        <w:t>请注意，上述图片链接为示例链接，你需要替换为真实有效的图片链接。</w:t>
      </w:r>
    </w:p>
    <w:p w14:paraId="0BABF016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A4F6236"/>
    <w:multiLevelType w:val="singleLevel"/>
    <w:tmpl w:val="6A4F623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8D07293"/>
    <w:rsid w:val="28190EE9"/>
    <w:rsid w:val="28D07293"/>
    <w:rsid w:val="708F1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numbering" Target="numbering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1090</Words>
  <Characters>1102</Characters>
  <Lines>0</Lines>
  <Paragraphs>0</Paragraphs>
  <TotalTime>4</TotalTime>
  <ScaleCrop>false</ScaleCrop>
  <LinksUpToDate>false</LinksUpToDate>
  <CharactersWithSpaces>1102</CharactersWithSpaces>
  <Application>WPS Office_12.1.0.22529_F1E327BC-269C-435d-A152-05C5408002CA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2025-09-04T05:53:00Z</dcterms:created>
  <dc:creator>mayue</dc:creator>
  <cp:lastModifiedBy>Mayue</cp:lastModifiedBy>
  <dcterms:modified xsi:type="dcterms:W3CDTF">2025-09-04T06:37:34Z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2052-12.1.0.22529</vt:lpwstr>
  </property>
  <property fmtid="{D5CDD505-2E9C-101B-9397-08002B2CF9AE}" pid="3" name="ICV">
    <vt:lpwstr>4465DD2752E54DAE8DD9693E573AA581_11</vt:lpwstr>
  </property>
  <property fmtid="{D5CDD505-2E9C-101B-9397-08002B2CF9AE}" pid="4" name="KSOTemplateDocerSaveRecord">
    <vt:lpwstr>eyJoZGlkIjoiNWQzNDYyMGFhYjZlNWYwMTA3N2U5ODc2MDA0ZmM1YzkiLCJ1c2VySWQiOiI4NTI0MTYyMzUifQ==</vt:lpwstr>
  </property>
</Properties>
</file>